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5B5" w:rsidRDefault="006D2A6A" w:rsidP="006D2A6A">
      <w:pPr>
        <w:jc w:val="center"/>
      </w:pPr>
      <w:r>
        <w:t>Type AG Website Ideas</w:t>
      </w:r>
    </w:p>
    <w:p w:rsidR="006D2A6A" w:rsidRDefault="006D2A6A" w:rsidP="006D2A6A">
      <w:pPr>
        <w:jc w:val="center"/>
      </w:pPr>
    </w:p>
    <w:p w:rsidR="007C3D01" w:rsidRDefault="007C3D01" w:rsidP="006D2A6A">
      <w:r>
        <w:t>Things to note about the rings I want are these. Sometimes simple is more eye catching than complicated. These rings need to be ‘sexy’, yet badass/cryptic</w:t>
      </w:r>
      <w:r w:rsidR="007F147F">
        <w:t>/edgy</w:t>
      </w:r>
      <w:r>
        <w:t xml:space="preserve">. I think New age Medieval is a decent context for design. I definitely want to separate myself from every single other ring company around by making rings </w:t>
      </w:r>
      <w:r w:rsidR="007F147F">
        <w:t xml:space="preserve">that ‘pop’ and aren’t skulls. </w:t>
      </w:r>
      <w:proofErr w:type="gramStart"/>
      <w:r w:rsidR="007F147F">
        <w:t>Totally played out.</w:t>
      </w:r>
      <w:proofErr w:type="gramEnd"/>
      <w:r w:rsidR="007F147F">
        <w:t xml:space="preserve">  Every time I see skull rings, I think ‘oh gee, yet another skull ring’ and look away. This line needs to be distinct. I put some notes on these rings so you can follow what I am thinking. </w:t>
      </w:r>
    </w:p>
    <w:p w:rsidR="007C3D01" w:rsidRDefault="007C3D01" w:rsidP="006D2A6A"/>
    <w:p w:rsidR="00FF30EE" w:rsidRDefault="00FF30EE" w:rsidP="006D2A6A">
      <w:r>
        <w:t xml:space="preserve">-: </w:t>
      </w:r>
      <w:hyperlink r:id="rId4" w:history="1">
        <w:r w:rsidR="009233B7" w:rsidRPr="00EC03A7">
          <w:rPr>
            <w:rStyle w:val="Hyperlink"/>
          </w:rPr>
          <w:t>http://www.gothiccrossjewelry.com/categories/Rings/</w:t>
        </w:r>
      </w:hyperlink>
      <w:r w:rsidR="00C255A0">
        <w:t xml:space="preserve"> - few ok rings, </w:t>
      </w:r>
      <w:proofErr w:type="gramStart"/>
      <w:r w:rsidR="00C255A0">
        <w:t>too much death/skulls</w:t>
      </w:r>
      <w:proofErr w:type="gramEnd"/>
    </w:p>
    <w:p w:rsidR="009233B7" w:rsidRDefault="00C255A0" w:rsidP="006D2A6A">
      <w:r>
        <w:t>-This guy is decent, bit over complicated</w:t>
      </w:r>
      <w:r w:rsidR="009233B7">
        <w:t xml:space="preserve">. </w:t>
      </w:r>
      <w:r>
        <w:t xml:space="preserve">Some of his stuff has really nice sleek lines. </w:t>
      </w:r>
      <w:r w:rsidR="009233B7" w:rsidRPr="009233B7">
        <w:t>http://www.tribalhollywood.com/StoreFront.bok</w:t>
      </w:r>
    </w:p>
    <w:p w:rsidR="00163EB7" w:rsidRDefault="00163EB7" w:rsidP="006D2A6A"/>
    <w:p w:rsidR="00163EB7" w:rsidRDefault="00163EB7" w:rsidP="006D2A6A"/>
    <w:p w:rsidR="00163EB7" w:rsidRDefault="00163EB7" w:rsidP="00B415C5">
      <w:pPr>
        <w:jc w:val="center"/>
      </w:pPr>
      <w:r>
        <w:t>Silver Rings</w:t>
      </w:r>
    </w:p>
    <w:p w:rsidR="00163EB7" w:rsidRDefault="00163EB7" w:rsidP="00163EB7">
      <w:r>
        <w:t>-</w:t>
      </w:r>
      <w:r w:rsidRPr="00163EB7">
        <w:t>http://www.bikerringshop.com/servlet/the-364/Dragon-Tattoo-Ring/Detail</w:t>
      </w:r>
      <w:r>
        <w:t xml:space="preserve">- I like the wrap around concept on this ring. Though I think we should </w:t>
      </w:r>
      <w:r w:rsidR="00B415C5">
        <w:t xml:space="preserve">sometimes </w:t>
      </w:r>
      <w:r>
        <w:t>have the wrap around separated, so that the ring is somewhat one size fits all. Also, the design itself, I like because it has distinct curves, the details aren’t overwhelming, and the shiny part stands out beautifully and is also very distinct.</w:t>
      </w:r>
    </w:p>
    <w:p w:rsidR="00163EB7" w:rsidRDefault="00163EB7" w:rsidP="00163EB7">
      <w:r>
        <w:t>-</w:t>
      </w:r>
      <w:r w:rsidRPr="00163EB7">
        <w:t>http://www.bikerringshop.com/servlet/the-383/punk-ring/Detail</w:t>
      </w:r>
      <w:r>
        <w:t xml:space="preserve">, I’m a bit over the skull rings, but what stands out quite a bit is the head of this skull. Notice how much it stands out and makes you think, ‘those are cool curves’. </w:t>
      </w:r>
    </w:p>
    <w:p w:rsidR="00945F79" w:rsidRDefault="00945F79" w:rsidP="00163EB7">
      <w:r>
        <w:t>-</w:t>
      </w:r>
    </w:p>
    <w:p w:rsidR="00945F79" w:rsidRDefault="00945F79" w:rsidP="00163EB7"/>
    <w:p w:rsidR="00163EB7" w:rsidRDefault="00163EB7" w:rsidP="00163EB7">
      <w:r>
        <w:lastRenderedPageBreak/>
        <w:t>-</w:t>
      </w:r>
      <w:r w:rsidR="00945F79">
        <w:rPr>
          <w:noProof/>
          <w:color w:val="990000"/>
        </w:rPr>
        <w:drawing>
          <wp:inline distT="0" distB="0" distL="0" distR="0">
            <wp:extent cx="2076450" cy="1905000"/>
            <wp:effectExtent l="19050" t="0" r="0" b="0"/>
            <wp:docPr id="1" name="Picture 1" descr="http://www.dragonweave.com/images/rings/adder-bite-fist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ragonweave.com/images/rings/adder-bite-fist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5F79">
        <w:rPr>
          <w:noProof/>
          <w:color w:val="990000"/>
        </w:rPr>
        <w:drawing>
          <wp:inline distT="0" distB="0" distL="0" distR="0">
            <wp:extent cx="2500312" cy="1685925"/>
            <wp:effectExtent l="19050" t="0" r="0" b="0"/>
            <wp:docPr id="4" name="Picture 4" descr="http://www.dragonweave.com/images/rings/steampunk-armor-ring-worn2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ragonweave.com/images/rings/steampunk-armor-ring-worn2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312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0405">
        <w:rPr>
          <w:rFonts w:ascii="Tahoma" w:hAnsi="Tahoma" w:cs="Tahoma"/>
          <w:b/>
          <w:bCs/>
          <w:noProof/>
          <w:color w:val="42625E"/>
          <w:sz w:val="16"/>
          <w:szCs w:val="16"/>
        </w:rPr>
        <w:drawing>
          <wp:inline distT="0" distB="0" distL="0" distR="0">
            <wp:extent cx="2038350" cy="758802"/>
            <wp:effectExtent l="19050" t="0" r="0" b="0"/>
            <wp:docPr id="18" name="Picture 18" descr="goth-ring-pew-spike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oth-ring-pew-spikepatter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58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742" w:rsidRDefault="006C3742" w:rsidP="00163EB7">
      <w:r>
        <w:rPr>
          <w:rFonts w:ascii="Arial" w:hAnsi="Arial" w:cs="Arial"/>
          <w:noProof/>
          <w:color w:val="898999"/>
          <w:sz w:val="20"/>
          <w:szCs w:val="20"/>
        </w:rPr>
        <w:drawing>
          <wp:inline distT="0" distB="0" distL="0" distR="0">
            <wp:extent cx="1905000" cy="952500"/>
            <wp:effectExtent l="19050" t="0" r="0" b="0"/>
            <wp:docPr id="2" name="Picture 1" descr="http://www.onlineoriental.com/Merchant2/graphics/00000002/ga4659t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nlineoriental.com/Merchant2/graphics/00000002/ga4659t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98999"/>
          <w:sz w:val="20"/>
          <w:szCs w:val="20"/>
        </w:rPr>
        <w:drawing>
          <wp:inline distT="0" distB="0" distL="0" distR="0">
            <wp:extent cx="1476375" cy="1028700"/>
            <wp:effectExtent l="19050" t="0" r="9525" b="0"/>
            <wp:docPr id="3" name="Picture 4" descr="http://www.onlineoriental.com/Merchant2/graphics/00000002/r135t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onlineoriental.com/Merchant2/graphics/00000002/r135t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F79" w:rsidRDefault="00945F79" w:rsidP="00163EB7">
      <w:r>
        <w:t xml:space="preserve">-These pictures are an awesome example of creativity. I will want something different like this down the line. </w:t>
      </w:r>
    </w:p>
    <w:p w:rsidR="00225CF8" w:rsidRDefault="00225CF8" w:rsidP="00163EB7">
      <w:r>
        <w:rPr>
          <w:rFonts w:ascii="Arial" w:hAnsi="Arial" w:cs="Arial"/>
          <w:noProof/>
          <w:color w:val="175886"/>
          <w:sz w:val="18"/>
          <w:szCs w:val="18"/>
        </w:rPr>
        <w:drawing>
          <wp:inline distT="0" distB="0" distL="0" distR="0">
            <wp:extent cx="1428750" cy="1428750"/>
            <wp:effectExtent l="19050" t="0" r="0" b="0"/>
            <wp:docPr id="7" name="Picture 7" descr="J. Goodman Men's Sterling...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. Goodman Men's Sterling...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58C9">
        <w:rPr>
          <w:rFonts w:ascii="Arial" w:hAnsi="Arial" w:cs="Arial"/>
          <w:noProof/>
          <w:color w:val="175886"/>
          <w:sz w:val="18"/>
          <w:szCs w:val="18"/>
        </w:rPr>
        <w:drawing>
          <wp:inline distT="0" distB="0" distL="0" distR="0">
            <wp:extent cx="1428750" cy="1428750"/>
            <wp:effectExtent l="19050" t="0" r="0" b="0"/>
            <wp:docPr id="10" name="Picture 10" descr="J.Goodman Men's Sterling...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J.Goodman Men's Sterling...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58C9">
        <w:t xml:space="preserve"> </w:t>
      </w:r>
    </w:p>
    <w:p w:rsidR="00225CF8" w:rsidRDefault="0074269C" w:rsidP="00163EB7">
      <w:r>
        <w:t>-I love</w:t>
      </w:r>
      <w:r w:rsidR="00225CF8">
        <w:t xml:space="preserve"> the ‘cleanness’ of this ring.</w:t>
      </w:r>
      <w:r w:rsidR="002A5325">
        <w:t xml:space="preserve"> Design is decent. </w:t>
      </w:r>
      <w:r w:rsidR="00225CF8">
        <w:t xml:space="preserve"> If you can mix that with a gothic twist, it would be absolutely perfect. I think I like more simplicity like this, </w:t>
      </w:r>
      <w:r>
        <w:t xml:space="preserve">but not always. Detail is hard to duplicate on any CAD program, so you have to be </w:t>
      </w:r>
      <w:proofErr w:type="gramStart"/>
      <w:r>
        <w:t>careful</w:t>
      </w:r>
      <w:r w:rsidR="00225CF8">
        <w:t xml:space="preserve"> </w:t>
      </w:r>
      <w:r>
        <w:t>.</w:t>
      </w:r>
      <w:proofErr w:type="gramEnd"/>
      <w:r>
        <w:t xml:space="preserve"> But if you can make a more detail oriented ring stand out, more power to you.</w:t>
      </w:r>
    </w:p>
    <w:p w:rsidR="00D01331" w:rsidRPr="00D01331" w:rsidRDefault="00D01331" w:rsidP="00D013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lastRenderedPageBreak/>
        <w:drawing>
          <wp:inline distT="0" distB="0" distL="0" distR="0">
            <wp:extent cx="1238250" cy="1200150"/>
            <wp:effectExtent l="19050" t="0" r="0" b="0"/>
            <wp:docPr id="13" name="Picture 13" descr="http://i.ebayimg.com/06/!B7kdo5w!Wk~$(KGrHqR,!h4EzL(s1ibjBM0lZDL-K!~~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.ebayimg.com/06/!B7kdo5w!Wk~$(KGrHqR,!h4EzL(s1ibjBM0lZDL-K!~~0_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331" w:rsidRDefault="00D01331" w:rsidP="00163EB7">
      <w:r>
        <w:t>-Interesting. I think leather/silver might be a new thing coming on. Maybe we can</w:t>
      </w:r>
      <w:r w:rsidR="001E1B5D">
        <w:t xml:space="preserve"> get something like this going a bit later. </w:t>
      </w:r>
    </w:p>
    <w:p w:rsidR="00225CF8" w:rsidRDefault="00370405" w:rsidP="00163EB7">
      <w:r>
        <w:rPr>
          <w:noProof/>
          <w:color w:val="000000"/>
        </w:rPr>
        <w:drawing>
          <wp:inline distT="0" distB="0" distL="0" distR="0">
            <wp:extent cx="2381250" cy="2381250"/>
            <wp:effectExtent l="19050" t="0" r="0" b="0"/>
            <wp:docPr id="21" name="Picture 21" descr="Gothic Cross Ring in Sterling Silver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Gothic Cross Ring in Sterling Silver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405" w:rsidRDefault="007D2A1B" w:rsidP="00163EB7">
      <w:r>
        <w:t>-</w:t>
      </w:r>
      <w:r w:rsidR="001E1B5D">
        <w:t xml:space="preserve">The design itself is ok. </w:t>
      </w:r>
      <w:r>
        <w:t xml:space="preserve">I don’t care about the design so much as the curves. It’s very ‘clean’ and eye catching. </w:t>
      </w:r>
    </w:p>
    <w:p w:rsidR="007D2A1B" w:rsidRDefault="006A512F" w:rsidP="00163EB7">
      <w:r>
        <w:rPr>
          <w:rFonts w:ascii="Lucida Sans Unicode" w:hAnsi="Lucida Sans Unicode" w:cs="Lucida Sans Unicode"/>
          <w:noProof/>
          <w:color w:val="090909"/>
          <w:sz w:val="18"/>
          <w:szCs w:val="18"/>
        </w:rPr>
        <w:drawing>
          <wp:inline distT="0" distB="0" distL="0" distR="0">
            <wp:extent cx="1771650" cy="1801678"/>
            <wp:effectExtent l="19050" t="0" r="0" b="0"/>
            <wp:docPr id="24" name="Picture 24" descr="Diamond Mafia Ri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iamond Mafia Ri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801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12F" w:rsidRDefault="001E1B5D" w:rsidP="00163EB7">
      <w:proofErr w:type="gramStart"/>
      <w:r>
        <w:t xml:space="preserve">I </w:t>
      </w:r>
      <w:r w:rsidR="006A512F">
        <w:t xml:space="preserve"> don’t</w:t>
      </w:r>
      <w:proofErr w:type="gramEnd"/>
      <w:r w:rsidR="006A512F">
        <w:t xml:space="preserve"> want to concentrate on skull rings be</w:t>
      </w:r>
      <w:r>
        <w:t>cause they’re very</w:t>
      </w:r>
      <w:r w:rsidR="006A512F">
        <w:t xml:space="preserve"> played out, but I might want one for the </w:t>
      </w:r>
      <w:r>
        <w:t>collection, but later</w:t>
      </w:r>
      <w:r w:rsidR="006A512F">
        <w:t>. This one looks different than most others. It</w:t>
      </w:r>
      <w:r>
        <w:t xml:space="preserve"> stands out. I</w:t>
      </w:r>
      <w:r w:rsidR="006A512F">
        <w:t>t’s not overcomplicated. An idea for my skeleton ring would be a metal/slabs/screws type of skeleton head.</w:t>
      </w:r>
    </w:p>
    <w:p w:rsidR="00F14BF7" w:rsidRDefault="00F14BF7" w:rsidP="00163EB7">
      <w:r>
        <w:rPr>
          <w:rFonts w:ascii="Lucida Sans Unicode" w:hAnsi="Lucida Sans Unicode" w:cs="Lucida Sans Unicode"/>
          <w:noProof/>
          <w:sz w:val="19"/>
          <w:szCs w:val="19"/>
        </w:rPr>
        <w:lastRenderedPageBreak/>
        <w:drawing>
          <wp:inline distT="0" distB="0" distL="0" distR="0">
            <wp:extent cx="1942847" cy="1466850"/>
            <wp:effectExtent l="19050" t="0" r="253" b="0"/>
            <wp:docPr id="30" name="Picture 30" descr="Spartan 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Spartan Ri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847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Lucida Sans Unicode" w:hAnsi="Lucida Sans Unicode" w:cs="Lucida Sans Unicode"/>
          <w:noProof/>
          <w:sz w:val="19"/>
          <w:szCs w:val="19"/>
        </w:rPr>
        <w:drawing>
          <wp:inline distT="0" distB="0" distL="0" distR="0">
            <wp:extent cx="1898913" cy="1485900"/>
            <wp:effectExtent l="19050" t="0" r="6087" b="0"/>
            <wp:docPr id="33" name="Picture 33" descr="Spartan 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partan Ri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19" cy="1486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Lucida Sans Unicode" w:hAnsi="Lucida Sans Unicode" w:cs="Lucida Sans Unicode"/>
          <w:noProof/>
          <w:sz w:val="19"/>
          <w:szCs w:val="19"/>
        </w:rPr>
        <w:drawing>
          <wp:inline distT="0" distB="0" distL="0" distR="0">
            <wp:extent cx="1943100" cy="1593342"/>
            <wp:effectExtent l="19050" t="0" r="0" b="0"/>
            <wp:docPr id="36" name="Picture 36" descr="Spartan RingSpartan 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Spartan RingSpartan Ri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593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BF7" w:rsidRDefault="00F14BF7" w:rsidP="00163EB7">
      <w:r>
        <w:rPr>
          <w:rFonts w:ascii="Lucida Sans Unicode" w:hAnsi="Lucida Sans Unicode" w:cs="Lucida Sans Unicode"/>
          <w:noProof/>
          <w:sz w:val="19"/>
          <w:szCs w:val="19"/>
        </w:rPr>
        <w:drawing>
          <wp:inline distT="0" distB="0" distL="0" distR="0">
            <wp:extent cx="4695825" cy="3745368"/>
            <wp:effectExtent l="19050" t="0" r="9525" b="0"/>
            <wp:docPr id="39" name="Picture 39" descr="Spartan 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Spartan Ri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602" cy="374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EB7" w:rsidRDefault="001E1B5D" w:rsidP="00163EB7">
      <w:r>
        <w:t>This is my favorite ring of all my examples</w:t>
      </w:r>
      <w:r w:rsidR="00F14BF7">
        <w:t>.</w:t>
      </w:r>
      <w:r>
        <w:t xml:space="preserve"> The thing to notice about this ring is that it ABSOLUTELY stands out. The lines are so </w:t>
      </w:r>
      <w:proofErr w:type="gramStart"/>
      <w:r>
        <w:t>sexy,</w:t>
      </w:r>
      <w:proofErr w:type="gramEnd"/>
      <w:r>
        <w:t xml:space="preserve"> you have to take a second look. </w:t>
      </w:r>
      <w:r w:rsidR="00F14BF7">
        <w:t xml:space="preserve"> This is called a Spartan ring. The lines on this are </w:t>
      </w:r>
      <w:r>
        <w:t>AWESOME</w:t>
      </w:r>
      <w:r w:rsidR="00F14BF7">
        <w:t>.</w:t>
      </w:r>
      <w:r>
        <w:t xml:space="preserve"> My company is called ‘Type AG’ (AG is the chemical name for silver).  One idea in this ring context would </w:t>
      </w:r>
      <w:proofErr w:type="gramStart"/>
      <w:r>
        <w:t>be</w:t>
      </w:r>
      <w:r w:rsidR="00F14BF7">
        <w:t xml:space="preserve"> </w:t>
      </w:r>
      <w:r>
        <w:t xml:space="preserve"> a</w:t>
      </w:r>
      <w:proofErr w:type="gramEnd"/>
      <w:r>
        <w:t xml:space="preserve"> </w:t>
      </w:r>
      <w:r w:rsidR="00F14BF7">
        <w:t>ring with the writing ‘Type AG’. Maybe ‘Type’ would be the wrap around underside and the ‘AG’ would be what everyone sees.</w:t>
      </w:r>
      <w:r>
        <w:t xml:space="preserve"> </w:t>
      </w:r>
      <w:proofErr w:type="gramStart"/>
      <w:r>
        <w:t>Hardly necessary, but an idea.</w:t>
      </w:r>
      <w:proofErr w:type="gramEnd"/>
    </w:p>
    <w:p w:rsidR="00FF30EE" w:rsidRDefault="006C3742" w:rsidP="00163EB7">
      <w:r>
        <w:rPr>
          <w:rFonts w:ascii="Arial" w:hAnsi="Arial" w:cs="Arial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2047875" cy="2000250"/>
            <wp:effectExtent l="19050" t="0" r="9525" b="0"/>
            <wp:docPr id="5" name="Picture 7" descr="Hitech Ceramic R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itech Ceramic Rings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742" w:rsidRDefault="006C3742" w:rsidP="00163EB7">
      <w:r>
        <w:t xml:space="preserve">-Pretty simple, luxury </w:t>
      </w:r>
      <w:proofErr w:type="spellStart"/>
      <w:r>
        <w:t>lookin</w:t>
      </w:r>
      <w:proofErr w:type="spellEnd"/>
      <w:r w:rsidR="00582DC4">
        <w:t>, and catches your eye</w:t>
      </w:r>
      <w:r>
        <w:t>. Looks good like that or add a hint of cryptic/badass to it.</w:t>
      </w:r>
      <w:r w:rsidR="00582DC4">
        <w:t xml:space="preserve"> Not all rings are going to need tons of creativity.</w:t>
      </w:r>
    </w:p>
    <w:p w:rsidR="006C3742" w:rsidRDefault="006C3742" w:rsidP="00163EB7"/>
    <w:p w:rsidR="006C3742" w:rsidRDefault="006C3742" w:rsidP="00163EB7"/>
    <w:sectPr w:rsidR="006C3742" w:rsidSect="00533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2A6A"/>
    <w:rsid w:val="00163EB7"/>
    <w:rsid w:val="001E1B5D"/>
    <w:rsid w:val="00225CF8"/>
    <w:rsid w:val="002A5325"/>
    <w:rsid w:val="00370405"/>
    <w:rsid w:val="005335B5"/>
    <w:rsid w:val="00582DC4"/>
    <w:rsid w:val="006558C9"/>
    <w:rsid w:val="006A512F"/>
    <w:rsid w:val="006C3742"/>
    <w:rsid w:val="006D2A6A"/>
    <w:rsid w:val="00713A9B"/>
    <w:rsid w:val="0074269C"/>
    <w:rsid w:val="007C3D01"/>
    <w:rsid w:val="007D2A1B"/>
    <w:rsid w:val="007F147F"/>
    <w:rsid w:val="009233B7"/>
    <w:rsid w:val="00945F79"/>
    <w:rsid w:val="00977389"/>
    <w:rsid w:val="00B415C5"/>
    <w:rsid w:val="00BF075B"/>
    <w:rsid w:val="00C255A0"/>
    <w:rsid w:val="00D01331"/>
    <w:rsid w:val="00F14BF7"/>
    <w:rsid w:val="00FF3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2A6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F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26" Type="http://schemas.openxmlformats.org/officeDocument/2006/relationships/image" Target="media/image14.jpeg"/><Relationship Id="rId3" Type="http://schemas.openxmlformats.org/officeDocument/2006/relationships/webSettings" Target="webSettings.xml"/><Relationship Id="rId21" Type="http://schemas.openxmlformats.org/officeDocument/2006/relationships/hyperlink" Target="http://www.gothiccrossjewelry.com/products/Diamond-Mafia-Ring.html" TargetMode="External"/><Relationship Id="rId7" Type="http://schemas.openxmlformats.org/officeDocument/2006/relationships/hyperlink" Target="javascript:newWindow('images/rings/steampunk-armor-ring-worn2-lg.jpg','width=785%20height=528','width=805,height=578,scrollbars=yes');" TargetMode="External"/><Relationship Id="rId12" Type="http://schemas.openxmlformats.org/officeDocument/2006/relationships/hyperlink" Target="http://www.onlineoriental.com/Merchant2/merchant.mv?Screen=PROD&amp;Store_Code=2&amp;Product_Code=r135&amp;Category_Code=R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hyperlink" Target="http://www.thefind.com/buy-5hO2RafXS?result_view_id=306b8dadcfd4587f7d2af0a1529733f2:0003&amp;result_impression_id=306b8dadcfd4587f7d2af0a1529733f2:0022&amp;srcquery=gothic+sterling+silver+rings" TargetMode="External"/><Relationship Id="rId20" Type="http://schemas.openxmlformats.org/officeDocument/2006/relationships/image" Target="media/image9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24" Type="http://schemas.openxmlformats.org/officeDocument/2006/relationships/image" Target="media/image12.jpeg"/><Relationship Id="rId5" Type="http://schemas.openxmlformats.org/officeDocument/2006/relationships/hyperlink" Target="javascript:newWindow('images/rings/adder-bite-fist-lg.jpg','width=457%20height=420','width=477,height=480,scrollbars=yes');" TargetMode="External"/><Relationship Id="rId15" Type="http://schemas.openxmlformats.org/officeDocument/2006/relationships/image" Target="media/image6.jpeg"/><Relationship Id="rId23" Type="http://schemas.openxmlformats.org/officeDocument/2006/relationships/image" Target="media/image11.jpeg"/><Relationship Id="rId28" Type="http://schemas.openxmlformats.org/officeDocument/2006/relationships/fontTable" Target="fontTable.xml"/><Relationship Id="rId10" Type="http://schemas.openxmlformats.org/officeDocument/2006/relationships/hyperlink" Target="http://www.onlineoriental.com/Merchant2/merchant.mv?Screen=PROD&amp;Store_Code=2&amp;Product_Code=ga4659&amp;Category_Code=ar" TargetMode="External"/><Relationship Id="rId19" Type="http://schemas.openxmlformats.org/officeDocument/2006/relationships/hyperlink" Target="javascript:popupWindow(%22http://www.moonstone-jewelry.com/popup_image.php?pID=4904%22)" TargetMode="External"/><Relationship Id="rId4" Type="http://schemas.openxmlformats.org/officeDocument/2006/relationships/hyperlink" Target="http://www.gothiccrossjewelry.com/categories/Rings/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thefind.com/buy-5hO2DNWgN?result_view_id=306b8dadcfd4587f7d2af0a1529733f2:0003&amp;result_impression_id=306b8dadcfd4587f7d2af0a1529733f2:0005&amp;srcquery=gothic+sterling+silver+rings" TargetMode="External"/><Relationship Id="rId22" Type="http://schemas.openxmlformats.org/officeDocument/2006/relationships/image" Target="media/image10.jpeg"/><Relationship Id="rId27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5172</TotalTime>
  <Pages>5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Straleau</dc:creator>
  <cp:lastModifiedBy>Mark Straleau</cp:lastModifiedBy>
  <cp:revision>16</cp:revision>
  <dcterms:created xsi:type="dcterms:W3CDTF">2010-10-27T17:38:00Z</dcterms:created>
  <dcterms:modified xsi:type="dcterms:W3CDTF">2011-11-19T04:49:00Z</dcterms:modified>
</cp:coreProperties>
</file>